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170"/>
        <w:tblW w:w="0" w:type="auto"/>
        <w:tblLook w:val="04A0" w:firstRow="1" w:lastRow="0" w:firstColumn="1" w:lastColumn="0" w:noHBand="0" w:noVBand="1"/>
      </w:tblPr>
      <w:tblGrid>
        <w:gridCol w:w="4428"/>
      </w:tblGrid>
      <w:tr w:rsidR="00072BA7" w:rsidTr="00BE5C6B">
        <w:trPr>
          <w:trHeight w:val="2258"/>
        </w:trPr>
        <w:tc>
          <w:tcPr>
            <w:tcW w:w="4428" w:type="dxa"/>
          </w:tcPr>
          <w:p w:rsidR="00072BA7" w:rsidRDefault="00072BA7" w:rsidP="00072BA7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394FCD" w:rsidRDefault="00394FCD" w:rsidP="00394FCD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F9C353F" wp14:editId="76B376E5">
            <wp:simplePos x="0" y="0"/>
            <wp:positionH relativeFrom="margin">
              <wp:posOffset>71120</wp:posOffset>
            </wp:positionH>
            <wp:positionV relativeFrom="margin">
              <wp:posOffset>-175149</wp:posOffset>
            </wp:positionV>
            <wp:extent cx="1790065" cy="1812290"/>
            <wp:effectExtent l="0" t="0" r="635" b="0"/>
            <wp:wrapTight wrapText="bothSides">
              <wp:wrapPolygon edited="0">
                <wp:start x="9425" y="0"/>
                <wp:lineTo x="5517" y="3633"/>
                <wp:lineTo x="1609" y="4314"/>
                <wp:lineTo x="919" y="7039"/>
                <wp:lineTo x="3678" y="10898"/>
                <wp:lineTo x="3908" y="15439"/>
                <wp:lineTo x="7586" y="18164"/>
                <wp:lineTo x="8735" y="18164"/>
                <wp:lineTo x="0" y="20207"/>
                <wp:lineTo x="0" y="21343"/>
                <wp:lineTo x="1839" y="21343"/>
                <wp:lineTo x="17010" y="21343"/>
                <wp:lineTo x="19769" y="21343"/>
                <wp:lineTo x="19999" y="20434"/>
                <wp:lineTo x="18160" y="18164"/>
                <wp:lineTo x="18619" y="15212"/>
                <wp:lineTo x="21148" y="14531"/>
                <wp:lineTo x="21378" y="12942"/>
                <wp:lineTo x="19999" y="10898"/>
                <wp:lineTo x="21378" y="8174"/>
                <wp:lineTo x="21378" y="4768"/>
                <wp:lineTo x="17010" y="3633"/>
                <wp:lineTo x="12643" y="0"/>
                <wp:lineTo x="9425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</w:p>
    <w:p w:rsidR="00394FCD" w:rsidRDefault="00394FCD" w:rsidP="00394FC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94FCD" w:rsidRDefault="00394FCD" w:rsidP="00394FC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94FCD" w:rsidRDefault="00394FCD" w:rsidP="00394FC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94FCD" w:rsidRDefault="00394FCD" w:rsidP="00394FC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94FCD" w:rsidRDefault="00394FCD" w:rsidP="00394FC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94FCD" w:rsidRDefault="00394FCD" w:rsidP="00394FC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94FCD" w:rsidRPr="00CB30F2" w:rsidRDefault="00BE5C6B" w:rsidP="00394FC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BE5C6B">
        <w:rPr>
          <w:rFonts w:ascii="Arial" w:hAnsi="Arial" w:cs="Arial"/>
          <w:b/>
          <w:bCs/>
          <w:color w:val="1F497D" w:themeColor="text2"/>
          <w:sz w:val="20"/>
          <w:szCs w:val="20"/>
        </w:rPr>
        <w:br/>
      </w:r>
      <w:r w:rsidR="00394FCD"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 w:rsidR="00394FCD"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="00394FCD"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="00394FCD"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394FCD" w:rsidRPr="00BE5C6B" w:rsidRDefault="00394FCD" w:rsidP="00394FC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BE5C6B">
        <w:rPr>
          <w:rFonts w:ascii="Arial" w:hAnsi="Arial" w:cs="Arial"/>
          <w:b/>
          <w:bCs/>
          <w:color w:val="1F497D" w:themeColor="text2"/>
          <w:sz w:val="32"/>
          <w:szCs w:val="32"/>
        </w:rPr>
        <w:t>„Medien in der Familie: Online-</w:t>
      </w:r>
      <w:r w:rsidRPr="00BE5C6B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10- bis 14-Jährigen</w:t>
      </w:r>
      <w:r w:rsidR="00BE5C6B">
        <w:rPr>
          <w:rFonts w:ascii="Arial" w:hAnsi="Arial" w:cs="Arial"/>
          <w:b/>
          <w:bCs/>
          <w:color w:val="1F497D" w:themeColor="text2"/>
          <w:sz w:val="32"/>
          <w:szCs w:val="32"/>
        </w:rPr>
        <w:t>,</w:t>
      </w:r>
      <w:r w:rsidRPr="00BE5C6B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</w:t>
      </w:r>
      <w:r w:rsidRPr="00BE5C6B">
        <w:rPr>
          <w:rFonts w:ascii="Arial" w:hAnsi="Arial" w:cs="Arial"/>
          <w:b/>
          <w:color w:val="1F497D" w:themeColor="text2"/>
          <w:sz w:val="32"/>
          <w:szCs w:val="32"/>
        </w:rPr>
        <w:t>Schwerpunkt Internet“</w:t>
      </w:r>
    </w:p>
    <w:p w:rsidR="00394FCD" w:rsidRPr="00BD0150" w:rsidRDefault="00394FCD" w:rsidP="00394FC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94FCD" w:rsidRDefault="00394FCD" w:rsidP="00394FCD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394FCD" w:rsidRPr="00CB30F2" w:rsidRDefault="00394FCD" w:rsidP="00394FC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394FCD" w:rsidRPr="00D17DE5" w:rsidRDefault="00394FCD" w:rsidP="00394FCD">
      <w:pPr>
        <w:autoSpaceDE w:val="0"/>
        <w:autoSpaceDN w:val="0"/>
        <w:adjustRightInd w:val="0"/>
        <w:spacing w:after="0" w:line="300" w:lineRule="atLeast"/>
        <w:jc w:val="center"/>
        <w:outlineLvl w:val="0"/>
        <w:rPr>
          <w:rFonts w:ascii="Arial" w:hAnsi="Arial" w:cs="Arial"/>
          <w:color w:val="000000"/>
        </w:rPr>
      </w:pPr>
    </w:p>
    <w:p w:rsidR="00BE5C6B" w:rsidRDefault="00BE5C6B" w:rsidP="00BE5C6B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Im</w:t>
      </w:r>
      <w:r w:rsidRPr="00D17DE5">
        <w:rPr>
          <w:rFonts w:ascii="Arial" w:hAnsi="Arial" w:cs="Arial"/>
          <w:bCs/>
        </w:rPr>
        <w:t xml:space="preserve"> Internet</w:t>
      </w:r>
      <w:r>
        <w:rPr>
          <w:rFonts w:ascii="Arial" w:hAnsi="Arial" w:cs="Arial"/>
          <w:bCs/>
        </w:rPr>
        <w:t xml:space="preserve"> finden</w:t>
      </w:r>
      <w:r w:rsidRPr="00D17D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Kinder und Jugendliche</w:t>
      </w:r>
      <w:r w:rsidRPr="00D17DE5">
        <w:rPr>
          <w:rFonts w:ascii="Arial" w:hAnsi="Arial" w:cs="Arial"/>
          <w:bCs/>
        </w:rPr>
        <w:t xml:space="preserve"> zahlreiche faszinierende Angebote. </w:t>
      </w:r>
      <w:r w:rsidR="003F5E33">
        <w:rPr>
          <w:rFonts w:ascii="Arial" w:hAnsi="Arial" w:cs="Arial"/>
          <w:bCs/>
        </w:rPr>
        <w:t>Häufig</w:t>
      </w:r>
      <w:r w:rsidRPr="007F11D2">
        <w:rPr>
          <w:rFonts w:ascii="Arial" w:hAnsi="Arial" w:cs="Arial"/>
          <w:bCs/>
        </w:rPr>
        <w:t xml:space="preserve"> fehlt </w:t>
      </w:r>
      <w:r w:rsidR="003F5E33">
        <w:rPr>
          <w:rFonts w:ascii="Arial" w:hAnsi="Arial" w:cs="Arial"/>
          <w:bCs/>
        </w:rPr>
        <w:t xml:space="preserve">ihnen </w:t>
      </w:r>
      <w:r w:rsidRPr="007F11D2">
        <w:rPr>
          <w:rFonts w:ascii="Arial" w:hAnsi="Arial" w:cs="Arial"/>
          <w:bCs/>
        </w:rPr>
        <w:t>aber noch die Kompetenz, Chancen und Risiken ihrer Online-Ak</w:t>
      </w:r>
      <w:r>
        <w:rPr>
          <w:rFonts w:ascii="Arial" w:hAnsi="Arial" w:cs="Arial"/>
          <w:bCs/>
        </w:rPr>
        <w:t>tivitäten richtig einzuschätzen</w:t>
      </w:r>
      <w:r w:rsidRPr="00BB6C2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 xml:space="preserve">Wir laden Sie ein, </w:t>
      </w:r>
      <w:r w:rsidR="003F5E33">
        <w:rPr>
          <w:rFonts w:ascii="Arial" w:hAnsi="Arial" w:cs="Arial"/>
        </w:rPr>
        <w:t xml:space="preserve">gemeinsam mit uns </w:t>
      </w:r>
      <w:r>
        <w:rPr>
          <w:rFonts w:ascii="Arial" w:hAnsi="Arial" w:cs="Arial"/>
        </w:rPr>
        <w:t>in das Thema</w:t>
      </w:r>
      <w:r>
        <w:rPr>
          <w:rFonts w:ascii="Arial" w:hAnsi="Arial" w:cs="Arial"/>
          <w:bCs/>
        </w:rPr>
        <w:t xml:space="preserve"> </w:t>
      </w:r>
      <w:r w:rsidR="003F5E33">
        <w:rPr>
          <w:rFonts w:ascii="Arial" w:hAnsi="Arial" w:cs="Arial"/>
          <w:bCs/>
        </w:rPr>
        <w:t xml:space="preserve">Internetnutzung </w:t>
      </w:r>
      <w:r>
        <w:rPr>
          <w:rFonts w:ascii="Arial" w:hAnsi="Arial" w:cs="Arial"/>
          <w:bCs/>
        </w:rPr>
        <w:t xml:space="preserve">einzutauchen. </w:t>
      </w:r>
      <w:r>
        <w:rPr>
          <w:rFonts w:ascii="Arial" w:hAnsi="Arial" w:cs="Arial"/>
        </w:rPr>
        <w:t>Im Gespräch gehen wir u.</w:t>
      </w:r>
      <w:r w:rsidRPr="003F562C">
        <w:rPr>
          <w:rFonts w:ascii="Arial" w:hAnsi="Arial" w:cs="Arial"/>
          <w:w w:val="50"/>
        </w:rPr>
        <w:t xml:space="preserve"> </w:t>
      </w:r>
      <w:r>
        <w:rPr>
          <w:rFonts w:ascii="Arial" w:hAnsi="Arial" w:cs="Arial"/>
        </w:rPr>
        <w:t xml:space="preserve">a. diesen </w:t>
      </w:r>
      <w:r w:rsidRPr="007545E8">
        <w:rPr>
          <w:rFonts w:ascii="Arial" w:hAnsi="Arial" w:cs="Arial"/>
        </w:rPr>
        <w:t>Fragen</w:t>
      </w:r>
      <w:r>
        <w:rPr>
          <w:rFonts w:ascii="Arial" w:hAnsi="Arial" w:cs="Arial"/>
        </w:rPr>
        <w:t xml:space="preserve"> nach: </w:t>
      </w:r>
    </w:p>
    <w:p w:rsidR="00394FCD" w:rsidRPr="00216E31" w:rsidRDefault="00394FCD" w:rsidP="00394FCD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BE5C6B" w:rsidRDefault="00BE5C6B" w:rsidP="00BE5C6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B2A63">
        <w:rPr>
          <w:rFonts w:ascii="Arial" w:hAnsi="Arial" w:cs="Arial"/>
        </w:rPr>
        <w:t xml:space="preserve">Problematische Inhalte: Wie surfen Kinder sicher? </w:t>
      </w:r>
    </w:p>
    <w:p w:rsidR="00BE5C6B" w:rsidRDefault="00BE5C6B" w:rsidP="00BE5C6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B2A63">
        <w:rPr>
          <w:rFonts w:ascii="Arial" w:hAnsi="Arial" w:cs="Arial"/>
        </w:rPr>
        <w:t>Datenschutz: Wie ist Datenmissbrauch zu vermeiden?</w:t>
      </w:r>
    </w:p>
    <w:p w:rsidR="00BE5C6B" w:rsidRPr="003B2A63" w:rsidRDefault="00BE5C6B" w:rsidP="00BE5C6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7F11D2">
        <w:rPr>
          <w:rFonts w:ascii="Arial" w:hAnsi="Arial" w:cs="Arial"/>
        </w:rPr>
        <w:t>Urheberrecht: Tauschbörsen oder Streaming – wann machen sich Kinder strafbar?</w:t>
      </w:r>
    </w:p>
    <w:p w:rsidR="00394FCD" w:rsidRPr="00F87A49" w:rsidRDefault="00394FCD" w:rsidP="00394FCD">
      <w:pPr>
        <w:autoSpaceDE w:val="0"/>
        <w:autoSpaceDN w:val="0"/>
        <w:adjustRightInd w:val="0"/>
        <w:spacing w:after="0" w:line="300" w:lineRule="atLeast"/>
        <w:ind w:left="360"/>
        <w:outlineLvl w:val="0"/>
        <w:rPr>
          <w:rFonts w:ascii="Arial" w:hAnsi="Arial" w:cs="Arial"/>
        </w:rPr>
      </w:pPr>
    </w:p>
    <w:p w:rsidR="00394FCD" w:rsidRDefault="00394FCD" w:rsidP="00394FCD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</w:t>
      </w:r>
      <w:r>
        <w:rPr>
          <w:rFonts w:ascii="Arial" w:hAnsi="Arial" w:cs="Arial"/>
          <w:bCs/>
        </w:rPr>
        <w:t>beim Surfen im Internet</w:t>
      </w:r>
      <w:r w:rsidRPr="0033644B">
        <w:rPr>
          <w:rFonts w:ascii="Arial" w:hAnsi="Arial" w:cs="Arial"/>
          <w:bCs/>
        </w:rPr>
        <w:t xml:space="preserve">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  <w:bookmarkStart w:id="0" w:name="_GoBack"/>
      <w:bookmarkEnd w:id="0"/>
    </w:p>
    <w:p w:rsidR="00394FCD" w:rsidRDefault="00072BA7" w:rsidP="00394FC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5DE51431" wp14:editId="3844964F">
            <wp:simplePos x="0" y="0"/>
            <wp:positionH relativeFrom="column">
              <wp:posOffset>4482465</wp:posOffset>
            </wp:positionH>
            <wp:positionV relativeFrom="paragraph">
              <wp:posOffset>157811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BAE" w:rsidRDefault="00AA5BAE" w:rsidP="00AA5BAE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3A4A68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10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3159B6" w:rsidRDefault="00AA5BAE" w:rsidP="00AA5B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 w:rsidR="00BE5C6B">
        <w:rPr>
          <w:rFonts w:ascii="Arial" w:hAnsi="Arial" w:cs="Arial"/>
          <w:i/>
          <w:color w:val="000000"/>
          <w:sz w:val="18"/>
          <w:szCs w:val="18"/>
        </w:rPr>
        <w:tab/>
      </w:r>
      <w:r w:rsidR="00394FCD" w:rsidRPr="00CB30F2">
        <w:rPr>
          <w:rFonts w:ascii="Arial" w:hAnsi="Arial" w:cs="Arial"/>
          <w:color w:val="000000"/>
          <w:sz w:val="18"/>
          <w:szCs w:val="18"/>
        </w:rPr>
        <w:tab/>
      </w:r>
    </w:p>
    <w:p w:rsidR="00B01AE5" w:rsidRDefault="00B01AE5" w:rsidP="003159B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F5E33" w:rsidRPr="003F5E33" w:rsidRDefault="003F5E33" w:rsidP="00FB22C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  <w:color w:val="000000"/>
        </w:rPr>
      </w:pPr>
      <w:r w:rsidRPr="003F5E33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---------------------------------------------------------------------------------------------------------------------------</w:t>
      </w:r>
    </w:p>
    <w:p w:rsidR="00FB22C2" w:rsidRDefault="00FB22C2" w:rsidP="00FB22C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750114">
        <w:rPr>
          <w:rFonts w:ascii="Arial" w:hAnsi="Arial" w:cs="Arial"/>
          <w:b/>
          <w:bCs/>
          <w:color w:val="000000"/>
        </w:rPr>
        <w:t>RÜCKMELDUNG</w:t>
      </w:r>
      <w:r w:rsidRPr="003069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306946">
        <w:rPr>
          <w:rFonts w:ascii="Arial" w:hAnsi="Arial" w:cs="Arial"/>
          <w:bCs/>
        </w:rPr>
        <w:t xml:space="preserve">Bitte melden </w:t>
      </w:r>
      <w:r>
        <w:rPr>
          <w:rFonts w:ascii="Arial" w:hAnsi="Arial" w:cs="Arial"/>
          <w:bCs/>
        </w:rPr>
        <w:t>Sie sich bis zum ________</w:t>
      </w:r>
      <w:r w:rsidR="00BE5C6B">
        <w:rPr>
          <w:rFonts w:ascii="Arial" w:hAnsi="Arial" w:cs="Arial"/>
          <w:bCs/>
        </w:rPr>
        <w:t>__</w:t>
      </w:r>
      <w:r w:rsidRPr="00306946">
        <w:rPr>
          <w:rFonts w:ascii="Arial" w:hAnsi="Arial" w:cs="Arial"/>
          <w:bCs/>
        </w:rPr>
        <w:t xml:space="preserve"> per E-Mail unter _____________________</w:t>
      </w:r>
      <w:r w:rsidR="00BE5C6B">
        <w:rPr>
          <w:rFonts w:ascii="Arial" w:hAnsi="Arial" w:cs="Arial"/>
          <w:bCs/>
        </w:rPr>
        <w:t>_____</w:t>
      </w:r>
      <w:r w:rsidRPr="00306946">
        <w:rPr>
          <w:rFonts w:ascii="Arial" w:hAnsi="Arial" w:cs="Arial"/>
          <w:bCs/>
        </w:rPr>
        <w:t xml:space="preserve"> für die Teilnahme an. </w:t>
      </w:r>
    </w:p>
    <w:p w:rsidR="00FB22C2" w:rsidRPr="00306946" w:rsidRDefault="00FB22C2" w:rsidP="00FB22C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5561A" w:rsidRPr="00FB22C2" w:rsidRDefault="00FB22C2" w:rsidP="00FB22C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>tungstermin per E-Mail zu. Bitte beachten Sie, dass während des Online-Vortrags keine Aufzeichnungen oder Screenshots angefertigt werden dürfen. Vielen Dank für Ihr Verständnis.</w:t>
      </w:r>
    </w:p>
    <w:sectPr w:rsidR="0035561A" w:rsidRPr="00FB22C2" w:rsidSect="00FB22C2"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CE" w:rsidRDefault="00F12FCE" w:rsidP="007146CF">
      <w:pPr>
        <w:spacing w:after="0" w:line="240" w:lineRule="auto"/>
      </w:pPr>
      <w:r>
        <w:separator/>
      </w:r>
    </w:p>
  </w:endnote>
  <w:endnote w:type="continuationSeparator" w:id="0">
    <w:p w:rsidR="00F12FCE" w:rsidRDefault="00F12FCE" w:rsidP="0071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C6B" w:rsidRPr="00AA5BAE" w:rsidRDefault="00AA5BAE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3A4A68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CE" w:rsidRDefault="00F12FCE" w:rsidP="007146CF">
      <w:pPr>
        <w:spacing w:after="0" w:line="240" w:lineRule="auto"/>
      </w:pPr>
      <w:r>
        <w:separator/>
      </w:r>
    </w:p>
  </w:footnote>
  <w:footnote w:type="continuationSeparator" w:id="0">
    <w:p w:rsidR="00F12FCE" w:rsidRDefault="00F12FCE" w:rsidP="0071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4C68"/>
    <w:multiLevelType w:val="hybridMultilevel"/>
    <w:tmpl w:val="E136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72BA7"/>
    <w:rsid w:val="000A55DC"/>
    <w:rsid w:val="000B6CA4"/>
    <w:rsid w:val="00113879"/>
    <w:rsid w:val="00126161"/>
    <w:rsid w:val="001316A9"/>
    <w:rsid w:val="00141982"/>
    <w:rsid w:val="001539C9"/>
    <w:rsid w:val="002119CD"/>
    <w:rsid w:val="002169D9"/>
    <w:rsid w:val="0030420F"/>
    <w:rsid w:val="003159B6"/>
    <w:rsid w:val="0035561A"/>
    <w:rsid w:val="00394FCD"/>
    <w:rsid w:val="003A4A68"/>
    <w:rsid w:val="003F1936"/>
    <w:rsid w:val="003F5E33"/>
    <w:rsid w:val="00476523"/>
    <w:rsid w:val="00477266"/>
    <w:rsid w:val="00542276"/>
    <w:rsid w:val="0054391E"/>
    <w:rsid w:val="00562DBE"/>
    <w:rsid w:val="0056415F"/>
    <w:rsid w:val="005804C0"/>
    <w:rsid w:val="00581CAD"/>
    <w:rsid w:val="005D674A"/>
    <w:rsid w:val="005E1794"/>
    <w:rsid w:val="00661C58"/>
    <w:rsid w:val="00680F9D"/>
    <w:rsid w:val="006B135C"/>
    <w:rsid w:val="006D0363"/>
    <w:rsid w:val="007146CF"/>
    <w:rsid w:val="00750114"/>
    <w:rsid w:val="00875E47"/>
    <w:rsid w:val="008922FA"/>
    <w:rsid w:val="008A0CFC"/>
    <w:rsid w:val="008C4887"/>
    <w:rsid w:val="008C7D99"/>
    <w:rsid w:val="008D1749"/>
    <w:rsid w:val="008F4A1A"/>
    <w:rsid w:val="009D7D15"/>
    <w:rsid w:val="00A04530"/>
    <w:rsid w:val="00A84536"/>
    <w:rsid w:val="00AA5BAE"/>
    <w:rsid w:val="00B01AE5"/>
    <w:rsid w:val="00B16489"/>
    <w:rsid w:val="00B23089"/>
    <w:rsid w:val="00B25E85"/>
    <w:rsid w:val="00B85911"/>
    <w:rsid w:val="00BA1DF6"/>
    <w:rsid w:val="00BA5B5D"/>
    <w:rsid w:val="00BE5C6B"/>
    <w:rsid w:val="00BF708B"/>
    <w:rsid w:val="00C537C1"/>
    <w:rsid w:val="00C7126D"/>
    <w:rsid w:val="00CE1E6F"/>
    <w:rsid w:val="00CF57ED"/>
    <w:rsid w:val="00D17DE5"/>
    <w:rsid w:val="00D27DA9"/>
    <w:rsid w:val="00E226A3"/>
    <w:rsid w:val="00E369F6"/>
    <w:rsid w:val="00EB4A3F"/>
    <w:rsid w:val="00F12FCE"/>
    <w:rsid w:val="00F80356"/>
    <w:rsid w:val="00FB103A"/>
    <w:rsid w:val="00FB22C2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63B5"/>
  <w15:docId w15:val="{67BC069D-D03A-4F94-A6F0-F63A3590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7146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146CF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39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iftung-medienpaedagogik-bayer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9A05-886E-4933-8287-222F4726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15</cp:revision>
  <dcterms:created xsi:type="dcterms:W3CDTF">2020-06-17T12:06:00Z</dcterms:created>
  <dcterms:modified xsi:type="dcterms:W3CDTF">2024-02-29T15:14:00Z</dcterms:modified>
</cp:coreProperties>
</file>